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E1" w:rsidRDefault="001A10E1" w:rsidP="001A10E1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>
        <w:rPr>
          <w:rStyle w:val="FontStyle18"/>
          <w:sz w:val="28"/>
          <w:szCs w:val="28"/>
        </w:rPr>
        <w:t xml:space="preserve"> № 2</w:t>
      </w:r>
    </w:p>
    <w:p w:rsidR="001A10E1" w:rsidRDefault="001A10E1" w:rsidP="007A6192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</w:p>
    <w:p w:rsidR="00463A6E" w:rsidRDefault="00463A6E" w:rsidP="007A6192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 w:rsidR="00035CDC">
        <w:rPr>
          <w:rStyle w:val="FontStyle18"/>
          <w:sz w:val="28"/>
          <w:szCs w:val="28"/>
        </w:rPr>
        <w:t xml:space="preserve"> № 2</w:t>
      </w:r>
    </w:p>
    <w:p w:rsidR="00BC0737" w:rsidRDefault="00BC0737" w:rsidP="007A6192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</w:p>
    <w:p w:rsidR="00035CDC" w:rsidRDefault="00FC4164" w:rsidP="00BC0737">
      <w:pPr>
        <w:pStyle w:val="Style3"/>
        <w:widowControl/>
        <w:spacing w:line="240" w:lineRule="auto"/>
        <w:ind w:left="12191"/>
        <w:rPr>
          <w:b/>
        </w:rPr>
      </w:pPr>
      <w:r>
        <w:rPr>
          <w:rStyle w:val="FontStyle18"/>
          <w:sz w:val="28"/>
          <w:szCs w:val="28"/>
        </w:rPr>
        <w:t>к Порядку</w:t>
      </w:r>
    </w:p>
    <w:p w:rsidR="00FC4164" w:rsidRPr="00677F7A" w:rsidRDefault="00FC4164" w:rsidP="00BC0737">
      <w:pPr>
        <w:pStyle w:val="Style3"/>
        <w:widowControl/>
        <w:tabs>
          <w:tab w:val="left" w:pos="7440"/>
        </w:tabs>
        <w:spacing w:before="720" w:line="240" w:lineRule="auto"/>
        <w:ind w:left="142"/>
        <w:jc w:val="center"/>
        <w:rPr>
          <w:b/>
          <w:sz w:val="28"/>
          <w:szCs w:val="28"/>
        </w:rPr>
      </w:pPr>
      <w:r w:rsidRPr="00677F7A">
        <w:rPr>
          <w:b/>
          <w:sz w:val="28"/>
          <w:szCs w:val="28"/>
        </w:rPr>
        <w:t>ПЕРЕЧЕНЬ</w:t>
      </w:r>
    </w:p>
    <w:p w:rsidR="00FC4164" w:rsidRDefault="00FC4164" w:rsidP="00FC4164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плановой </w:t>
      </w:r>
      <w:r w:rsidRPr="00677F7A">
        <w:rPr>
          <w:b/>
          <w:sz w:val="28"/>
          <w:szCs w:val="28"/>
        </w:rPr>
        <w:t xml:space="preserve">информации в области </w:t>
      </w:r>
      <w:r w:rsidRPr="00BC0737">
        <w:rPr>
          <w:sz w:val="28"/>
          <w:szCs w:val="28"/>
        </w:rPr>
        <w:t>з</w:t>
      </w:r>
      <w:r w:rsidRPr="00677F7A">
        <w:rPr>
          <w:b/>
          <w:sz w:val="28"/>
          <w:szCs w:val="28"/>
        </w:rPr>
        <w:t xml:space="preserve">ащиты населения и территории Кировской области </w:t>
      </w:r>
      <w:r>
        <w:rPr>
          <w:b/>
          <w:sz w:val="28"/>
          <w:szCs w:val="28"/>
        </w:rPr>
        <w:br/>
      </w:r>
      <w:r w:rsidRPr="00677F7A">
        <w:rPr>
          <w:b/>
          <w:sz w:val="28"/>
          <w:szCs w:val="28"/>
        </w:rPr>
        <w:t>от чрезвычайных ситуаций природного и техногенного характера</w:t>
      </w:r>
    </w:p>
    <w:p w:rsidR="00FC4164" w:rsidRDefault="00FC4164" w:rsidP="00FC4164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</w:p>
    <w:p w:rsidR="00025F16" w:rsidRPr="00035CDC" w:rsidRDefault="00025F16" w:rsidP="00035CDC">
      <w:pPr>
        <w:ind w:firstLine="709"/>
        <w:jc w:val="center"/>
        <w:rPr>
          <w:b/>
          <w:color w:val="FF0000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828"/>
        <w:gridCol w:w="1984"/>
        <w:gridCol w:w="2552"/>
        <w:gridCol w:w="1559"/>
        <w:gridCol w:w="2977"/>
        <w:gridCol w:w="2693"/>
      </w:tblGrid>
      <w:tr w:rsidR="00EA49A2" w:rsidRPr="00B334A5" w:rsidTr="00BC0737">
        <w:trPr>
          <w:cantSplit/>
          <w:tblHeader/>
        </w:trPr>
        <w:tc>
          <w:tcPr>
            <w:tcW w:w="541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28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Передаваемые данные</w:t>
            </w:r>
          </w:p>
        </w:tc>
        <w:tc>
          <w:tcPr>
            <w:tcW w:w="1984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 предоставления</w:t>
            </w:r>
          </w:p>
        </w:tc>
        <w:tc>
          <w:tcPr>
            <w:tcW w:w="2552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Форма и формат да</w:t>
            </w: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ных</w:t>
            </w:r>
          </w:p>
        </w:tc>
        <w:tc>
          <w:tcPr>
            <w:tcW w:w="1559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Способ п</w:t>
            </w: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редачи</w:t>
            </w:r>
          </w:p>
        </w:tc>
        <w:tc>
          <w:tcPr>
            <w:tcW w:w="2977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Отправитель</w:t>
            </w:r>
          </w:p>
        </w:tc>
        <w:tc>
          <w:tcPr>
            <w:tcW w:w="2693" w:type="dxa"/>
          </w:tcPr>
          <w:p w:rsidR="00EA49A2" w:rsidRPr="00B334A5" w:rsidRDefault="00EA49A2" w:rsidP="00BC0737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334A5">
              <w:rPr>
                <w:rFonts w:eastAsia="Times New Roman"/>
                <w:bCs/>
                <w:sz w:val="24"/>
                <w:szCs w:val="24"/>
                <w:lang w:eastAsia="ru-RU"/>
              </w:rPr>
              <w:t>Получатель</w:t>
            </w:r>
          </w:p>
        </w:tc>
      </w:tr>
      <w:tr w:rsidR="00EA49A2" w:rsidRPr="009724F3" w:rsidTr="00A050A8">
        <w:trPr>
          <w:cantSplit/>
        </w:trPr>
        <w:tc>
          <w:tcPr>
            <w:tcW w:w="541" w:type="dxa"/>
          </w:tcPr>
          <w:p w:rsidR="00EA49A2" w:rsidRPr="00CA6445" w:rsidRDefault="00CA6445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8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Состав оперативной д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журной смены </w:t>
            </w:r>
            <w:r w:rsidRPr="00776920">
              <w:rPr>
                <w:sz w:val="24"/>
                <w:szCs w:val="24"/>
              </w:rPr>
              <w:t xml:space="preserve">Центра управления в кризисных ситуациях Главного управления МЧС России по Кировской области (далее – ОДС ЦУКС </w:t>
            </w:r>
            <w:r w:rsidR="00BC0737" w:rsidRPr="00776920">
              <w:rPr>
                <w:sz w:val="24"/>
                <w:szCs w:val="24"/>
              </w:rPr>
              <w:t>Главного управления</w:t>
            </w:r>
            <w:r w:rsidRPr="00776920">
              <w:rPr>
                <w:sz w:val="24"/>
                <w:szCs w:val="24"/>
              </w:rPr>
              <w:t xml:space="preserve"> МЧС России по Киро</w:t>
            </w:r>
            <w:r w:rsidRPr="00776920">
              <w:rPr>
                <w:sz w:val="24"/>
                <w:szCs w:val="24"/>
              </w:rPr>
              <w:t>в</w:t>
            </w:r>
            <w:r w:rsidRPr="00776920">
              <w:rPr>
                <w:sz w:val="24"/>
                <w:szCs w:val="24"/>
              </w:rPr>
              <w:t>ской области)</w:t>
            </w:r>
          </w:p>
        </w:tc>
        <w:tc>
          <w:tcPr>
            <w:tcW w:w="1984" w:type="dxa"/>
          </w:tcPr>
          <w:p w:rsidR="00EA49A2" w:rsidRPr="00776920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:rsidR="00EA49A2" w:rsidRPr="00776920" w:rsidRDefault="00BC0737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8.30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552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форме и в формате,</w:t>
            </w:r>
            <w:r w:rsidR="00942C9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которые установле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ны </w:t>
            </w:r>
            <w:r w:rsidRPr="00776920">
              <w:rPr>
                <w:sz w:val="24"/>
                <w:szCs w:val="24"/>
              </w:rPr>
              <w:t>Главным управлением МЧС России по К</w:t>
            </w:r>
            <w:r w:rsidRPr="00776920">
              <w:rPr>
                <w:sz w:val="24"/>
                <w:szCs w:val="24"/>
              </w:rPr>
              <w:t>и</w:t>
            </w:r>
            <w:r w:rsidRPr="00776920">
              <w:rPr>
                <w:sz w:val="24"/>
                <w:szCs w:val="24"/>
              </w:rPr>
              <w:t>ровской области</w:t>
            </w:r>
            <w:r w:rsidR="00CE2069" w:rsidRPr="007769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A49A2" w:rsidRPr="00776920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тронной </w:t>
            </w:r>
            <w:r w:rsidR="007F143A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чте</w:t>
            </w:r>
          </w:p>
        </w:tc>
        <w:tc>
          <w:tcPr>
            <w:tcW w:w="2977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776920">
              <w:rPr>
                <w:sz w:val="24"/>
                <w:szCs w:val="24"/>
              </w:rPr>
              <w:t xml:space="preserve"> </w:t>
            </w:r>
            <w:r w:rsidR="00BC0737" w:rsidRPr="00776920">
              <w:rPr>
                <w:sz w:val="24"/>
                <w:szCs w:val="24"/>
              </w:rPr>
              <w:t xml:space="preserve">Главного управления </w:t>
            </w:r>
            <w:r w:rsidRPr="00776920">
              <w:rPr>
                <w:sz w:val="24"/>
                <w:szCs w:val="24"/>
              </w:rPr>
              <w:t>МЧС России по Кировской области</w:t>
            </w:r>
          </w:p>
        </w:tc>
        <w:tc>
          <w:tcPr>
            <w:tcW w:w="2693" w:type="dxa"/>
          </w:tcPr>
          <w:p w:rsidR="00EA49A2" w:rsidRPr="00776920" w:rsidRDefault="00F432C7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диные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дежурно-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диспетчерские службы муниципальных рай</w:t>
            </w:r>
            <w:r w:rsidR="00B96343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нов, </w:t>
            </w:r>
            <w:r w:rsidR="005304F3">
              <w:rPr>
                <w:rFonts w:eastAsia="Times New Roman"/>
                <w:bCs/>
                <w:sz w:val="24"/>
                <w:szCs w:val="24"/>
                <w:lang w:eastAsia="ru-RU"/>
              </w:rPr>
              <w:t>м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униципальных и городских округов 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Кировской области 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(далее –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ципальных образов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ний)</w:t>
            </w:r>
          </w:p>
        </w:tc>
      </w:tr>
      <w:tr w:rsidR="008F58E7" w:rsidRPr="009724F3" w:rsidTr="00A050A8">
        <w:trPr>
          <w:cantSplit/>
        </w:trPr>
        <w:tc>
          <w:tcPr>
            <w:tcW w:w="541" w:type="dxa"/>
          </w:tcPr>
          <w:p w:rsidR="008F58E7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28" w:type="dxa"/>
          </w:tcPr>
          <w:p w:rsidR="008F58E7" w:rsidRPr="009042F1" w:rsidRDefault="006A5F2C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Параметры о</w:t>
            </w:r>
            <w:r w:rsidR="008F58E7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перативн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ой</w:t>
            </w:r>
            <w:r w:rsidR="008F58E7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обстановк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="008F58E7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 сутки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 задачи на предстоящие сутки</w:t>
            </w:r>
          </w:p>
        </w:tc>
        <w:tc>
          <w:tcPr>
            <w:tcW w:w="1984" w:type="dxa"/>
          </w:tcPr>
          <w:p w:rsidR="003E21FB" w:rsidRPr="009042F1" w:rsidRDefault="003E21FB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:rsidR="008F58E7" w:rsidRPr="009042F1" w:rsidRDefault="003E21FB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с 8.30 до 9.00</w:t>
            </w:r>
          </w:p>
        </w:tc>
        <w:tc>
          <w:tcPr>
            <w:tcW w:w="2552" w:type="dxa"/>
          </w:tcPr>
          <w:p w:rsidR="008F58E7" w:rsidRPr="009042F1" w:rsidRDefault="003E21FB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9042F1">
              <w:rPr>
                <w:sz w:val="24"/>
                <w:szCs w:val="24"/>
              </w:rPr>
              <w:t>Главным управлением МЧС России по К</w:t>
            </w:r>
            <w:r w:rsidRPr="009042F1">
              <w:rPr>
                <w:sz w:val="24"/>
                <w:szCs w:val="24"/>
              </w:rPr>
              <w:t>и</w:t>
            </w:r>
            <w:r w:rsidRPr="009042F1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559" w:type="dxa"/>
          </w:tcPr>
          <w:p w:rsidR="008F58E7" w:rsidRPr="009042F1" w:rsidRDefault="008B4D94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 в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део</w:t>
            </w:r>
            <w:r w:rsidR="00B96343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конф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ренц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="003E21FB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2977" w:type="dxa"/>
          </w:tcPr>
          <w:p w:rsidR="008F58E7" w:rsidRPr="009042F1" w:rsidRDefault="008B4D94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9042F1">
              <w:rPr>
                <w:sz w:val="24"/>
                <w:szCs w:val="24"/>
              </w:rPr>
              <w:t xml:space="preserve"> Главного управления МЧС России по Кировской области</w:t>
            </w:r>
          </w:p>
        </w:tc>
        <w:tc>
          <w:tcPr>
            <w:tcW w:w="2693" w:type="dxa"/>
          </w:tcPr>
          <w:p w:rsidR="008F58E7" w:rsidRPr="009042F1" w:rsidRDefault="008B4D94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ЕДДС</w:t>
            </w:r>
            <w:r w:rsidR="004538DE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муниципальных образований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, дежурно-диспетчерские службы территориальных орг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нов федеральных орг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нов </w:t>
            </w:r>
            <w:r w:rsidR="001A10E1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сполнительной власти</w:t>
            </w:r>
            <w:r w:rsidR="0034264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Кировской 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области</w:t>
            </w:r>
            <w:r w:rsidR="004538DE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, органов и</w:t>
            </w:r>
            <w:r w:rsidR="004538DE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="004538DE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полнительной власти Кировской области, 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="004538DE" w:rsidRPr="009042F1">
              <w:rPr>
                <w:rFonts w:eastAsia="Times New Roman"/>
                <w:bCs/>
                <w:sz w:val="24"/>
                <w:szCs w:val="24"/>
                <w:lang w:eastAsia="ru-RU"/>
              </w:rPr>
              <w:t>организаций</w:t>
            </w:r>
          </w:p>
        </w:tc>
      </w:tr>
      <w:tr w:rsidR="00EA49A2" w:rsidRPr="009724F3" w:rsidTr="00A050A8">
        <w:trPr>
          <w:cantSplit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8" w:type="dxa"/>
          </w:tcPr>
          <w:p w:rsidR="003D52F3" w:rsidRDefault="00EA49A2" w:rsidP="000939D3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Протокол подведения итогов деятельности, оперативного реагиров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ния функциональных подсистем и</w:t>
            </w:r>
            <w:r w:rsidR="00342AF5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территор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альной подсистемы К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ровской области</w:t>
            </w:r>
            <w:r w:rsidR="00342AF5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единой государственной сист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 xml:space="preserve">мы </w:t>
            </w:r>
            <w:r w:rsidR="00BD024C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редупреждения и ликвидации чрезвыча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ных ситуаций</w:t>
            </w:r>
            <w:r w:rsidR="00342AF5" w:rsidRPr="0077692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(далее – ФП и ТП РСЧС) за 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текущие сутки</w:t>
            </w:r>
          </w:p>
          <w:p w:rsidR="000939D3" w:rsidRPr="003D52F3" w:rsidRDefault="000939D3" w:rsidP="000939D3">
            <w:pPr>
              <w:spacing w:line="228" w:lineRule="auto"/>
              <w:jc w:val="both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</w:tcPr>
          <w:p w:rsidR="00EA49A2" w:rsidRDefault="00942C93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9.00</w:t>
            </w:r>
            <w:r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9.30 </w:t>
            </w:r>
            <w:r w:rsidR="00FA105E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суток</w:t>
            </w:r>
            <w:r w:rsidR="003D52F3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 w:rsidR="00FA105E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следу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ю</w:t>
            </w:r>
            <w:r w:rsidR="00EA49A2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>щих</w:t>
            </w:r>
            <w:r w:rsidR="003D52F3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="004174E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днем</w:t>
            </w:r>
            <w:r w:rsidR="003D52F3"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подведени</w:t>
            </w:r>
            <w:r w:rsidR="004174E1">
              <w:rPr>
                <w:rFonts w:eastAsia="Times New Roman"/>
                <w:bCs/>
                <w:sz w:val="24"/>
                <w:szCs w:val="24"/>
                <w:lang w:eastAsia="ru-RU"/>
              </w:rPr>
              <w:t>я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ит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гов деятельн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сти, оперативн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го реагирования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D52F3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ФП и ТП РСЧС</w:t>
            </w:r>
          </w:p>
          <w:p w:rsidR="003D52F3" w:rsidRPr="00776920" w:rsidRDefault="003D52F3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A49A2" w:rsidRPr="00776920" w:rsidRDefault="00942C93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</w:t>
            </w:r>
            <w:r w:rsidRPr="00776920">
              <w:rPr>
                <w:sz w:val="24"/>
                <w:szCs w:val="24"/>
              </w:rPr>
              <w:t>и</w:t>
            </w:r>
            <w:r w:rsidRPr="00776920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559" w:type="dxa"/>
          </w:tcPr>
          <w:p w:rsidR="00EA49A2" w:rsidRPr="00776920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тронной </w:t>
            </w:r>
            <w:r w:rsidR="00B96343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чте</w:t>
            </w:r>
          </w:p>
        </w:tc>
        <w:tc>
          <w:tcPr>
            <w:tcW w:w="2977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776920">
              <w:rPr>
                <w:sz w:val="24"/>
                <w:szCs w:val="24"/>
              </w:rPr>
              <w:t xml:space="preserve"> </w:t>
            </w:r>
            <w:r w:rsidR="00942C93" w:rsidRPr="00776920">
              <w:rPr>
                <w:sz w:val="24"/>
                <w:szCs w:val="24"/>
              </w:rPr>
              <w:t>Главного управления</w:t>
            </w:r>
            <w:r w:rsidRPr="00776920">
              <w:rPr>
                <w:sz w:val="24"/>
                <w:szCs w:val="24"/>
              </w:rPr>
              <w:t xml:space="preserve"> МЧС России по Кировской области</w:t>
            </w:r>
          </w:p>
        </w:tc>
        <w:tc>
          <w:tcPr>
            <w:tcW w:w="2693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</w:tr>
      <w:tr w:rsidR="0046460E" w:rsidRPr="009724F3" w:rsidTr="00DE1D32">
        <w:trPr>
          <w:cantSplit/>
          <w:trHeight w:val="2731"/>
        </w:trPr>
        <w:tc>
          <w:tcPr>
            <w:tcW w:w="541" w:type="dxa"/>
          </w:tcPr>
          <w:p w:rsidR="0046460E" w:rsidRPr="00CA6445" w:rsidRDefault="0046460E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28" w:type="dxa"/>
          </w:tcPr>
          <w:p w:rsidR="0046460E" w:rsidRDefault="0046460E" w:rsidP="0046460E">
            <w:pPr>
              <w:spacing w:line="228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Информация о режимах функционирования 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ганов управления и сил муниципальных </w:t>
            </w:r>
            <w:r w:rsidRPr="003D52F3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звеньев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территориальной под</w:t>
            </w:r>
            <w:r w:rsidR="00934126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системы Кировской 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б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ласти 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единой госуда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ст</w:t>
            </w:r>
            <w:r w:rsidR="0093412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 xml:space="preserve">венной системы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ред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преждения и ликвид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ции чрезвычайных сит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776920">
              <w:rPr>
                <w:rFonts w:eastAsia="Times New Roman"/>
                <w:sz w:val="24"/>
                <w:szCs w:val="24"/>
                <w:lang w:eastAsia="ru-RU"/>
              </w:rPr>
              <w:t>аций</w:t>
            </w:r>
          </w:p>
          <w:p w:rsidR="0046460E" w:rsidRPr="0046460E" w:rsidRDefault="0046460E" w:rsidP="0046460E">
            <w:pPr>
              <w:spacing w:line="228" w:lineRule="auto"/>
              <w:jc w:val="both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</w:tcPr>
          <w:p w:rsidR="0046460E" w:rsidRPr="00776920" w:rsidRDefault="0046460E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ежедневно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 xml:space="preserve">с 11.30 до 12.00 </w:t>
            </w:r>
            <w:r w:rsidRPr="00776920"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52" w:type="dxa"/>
          </w:tcPr>
          <w:p w:rsidR="0046460E" w:rsidRDefault="0046460E" w:rsidP="0046460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</w:t>
            </w:r>
            <w:r w:rsidRPr="00776920">
              <w:rPr>
                <w:sz w:val="24"/>
                <w:szCs w:val="24"/>
              </w:rPr>
              <w:t>и</w:t>
            </w:r>
            <w:r w:rsidRPr="00776920">
              <w:rPr>
                <w:sz w:val="24"/>
                <w:szCs w:val="24"/>
              </w:rPr>
              <w:t>ровской области</w:t>
            </w:r>
          </w:p>
          <w:p w:rsidR="0046460E" w:rsidRPr="00E81864" w:rsidRDefault="0046460E" w:rsidP="0046460E">
            <w:pPr>
              <w:spacing w:line="228" w:lineRule="auto"/>
              <w:jc w:val="both"/>
              <w:rPr>
                <w:rFonts w:eastAsia="Times New Roman"/>
                <w:bCs/>
                <w:sz w:val="6"/>
                <w:szCs w:val="6"/>
                <w:lang w:eastAsia="ru-RU"/>
              </w:rPr>
            </w:pPr>
          </w:p>
        </w:tc>
        <w:tc>
          <w:tcPr>
            <w:tcW w:w="1559" w:type="dxa"/>
          </w:tcPr>
          <w:p w:rsidR="0046460E" w:rsidRPr="00776920" w:rsidRDefault="0046460E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тронной </w:t>
            </w:r>
            <w:r w:rsidR="00934126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чте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46460E" w:rsidRPr="00776920" w:rsidRDefault="0046460E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2977" w:type="dxa"/>
          </w:tcPr>
          <w:p w:rsidR="0046460E" w:rsidRPr="00776920" w:rsidRDefault="0046460E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</w:tcPr>
          <w:p w:rsidR="0046460E" w:rsidRPr="00776920" w:rsidRDefault="0046460E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ОДС ЦУКС </w:t>
            </w:r>
            <w:r w:rsidRPr="00776920">
              <w:rPr>
                <w:sz w:val="24"/>
                <w:szCs w:val="24"/>
              </w:rPr>
              <w:t>Главного управления МЧС Ро</w:t>
            </w:r>
            <w:r w:rsidRPr="00776920">
              <w:rPr>
                <w:sz w:val="24"/>
                <w:szCs w:val="24"/>
              </w:rPr>
              <w:t>с</w:t>
            </w:r>
            <w:r w:rsidRPr="00776920">
              <w:rPr>
                <w:sz w:val="24"/>
                <w:szCs w:val="24"/>
              </w:rPr>
              <w:t>сии по Кировской о</w:t>
            </w:r>
            <w:r w:rsidRPr="00776920">
              <w:rPr>
                <w:sz w:val="24"/>
                <w:szCs w:val="24"/>
              </w:rPr>
              <w:t>б</w:t>
            </w:r>
            <w:r w:rsidRPr="00776920">
              <w:rPr>
                <w:sz w:val="24"/>
                <w:szCs w:val="24"/>
              </w:rPr>
              <w:t>ласти</w:t>
            </w:r>
          </w:p>
        </w:tc>
      </w:tr>
      <w:tr w:rsidR="00EA49A2" w:rsidRPr="009724F3" w:rsidTr="00A050A8">
        <w:trPr>
          <w:cantSplit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8" w:type="dxa"/>
          </w:tcPr>
          <w:p w:rsidR="00EA49A2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Сведения о силах и сре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д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ствах постоянной гото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в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ности ФП и ТП РСЧС, расположенных на те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р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ритори</w:t>
            </w:r>
            <w:r w:rsidR="00FA105E">
              <w:rPr>
                <w:rFonts w:eastAsia="Times New Roman"/>
                <w:bCs/>
                <w:sz w:val="24"/>
                <w:szCs w:val="24"/>
                <w:lang w:eastAsia="ru-RU"/>
              </w:rPr>
              <w:t>ях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муниципал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ных образований</w:t>
            </w:r>
          </w:p>
          <w:p w:rsidR="003D52F3" w:rsidRPr="003D52F3" w:rsidRDefault="003D52F3" w:rsidP="0046460E">
            <w:pPr>
              <w:spacing w:line="228" w:lineRule="auto"/>
              <w:jc w:val="both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</w:tcPr>
          <w:p w:rsidR="00EA49A2" w:rsidRPr="00776920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:rsidR="00EA49A2" w:rsidRPr="00776920" w:rsidRDefault="00942C93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9.30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552" w:type="dxa"/>
          </w:tcPr>
          <w:p w:rsidR="00EA49A2" w:rsidRPr="00776920" w:rsidRDefault="00942C93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</w:t>
            </w:r>
            <w:r w:rsidRPr="00776920">
              <w:rPr>
                <w:sz w:val="24"/>
                <w:szCs w:val="24"/>
              </w:rPr>
              <w:t>и</w:t>
            </w:r>
            <w:r w:rsidRPr="00776920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559" w:type="dxa"/>
          </w:tcPr>
          <w:p w:rsidR="00934126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тронной </w:t>
            </w:r>
          </w:p>
          <w:p w:rsidR="00EA49A2" w:rsidRPr="00776920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чте</w:t>
            </w:r>
          </w:p>
        </w:tc>
        <w:tc>
          <w:tcPr>
            <w:tcW w:w="2977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ОДС ЦУКС</w:t>
            </w:r>
            <w:r w:rsidRPr="00776920">
              <w:rPr>
                <w:sz w:val="24"/>
                <w:szCs w:val="24"/>
              </w:rPr>
              <w:t xml:space="preserve"> </w:t>
            </w:r>
            <w:r w:rsidR="00942C93" w:rsidRPr="00776920">
              <w:rPr>
                <w:sz w:val="24"/>
                <w:szCs w:val="24"/>
              </w:rPr>
              <w:t>Главного управления</w:t>
            </w:r>
            <w:r w:rsidRPr="00776920">
              <w:rPr>
                <w:sz w:val="24"/>
                <w:szCs w:val="24"/>
              </w:rPr>
              <w:t xml:space="preserve"> МЧС Ро</w:t>
            </w:r>
            <w:r w:rsidRPr="00776920">
              <w:rPr>
                <w:sz w:val="24"/>
                <w:szCs w:val="24"/>
              </w:rPr>
              <w:t>с</w:t>
            </w:r>
            <w:r w:rsidRPr="00776920">
              <w:rPr>
                <w:sz w:val="24"/>
                <w:szCs w:val="24"/>
              </w:rPr>
              <w:t>сии по Кировской о</w:t>
            </w:r>
            <w:r w:rsidRPr="00776920">
              <w:rPr>
                <w:sz w:val="24"/>
                <w:szCs w:val="24"/>
              </w:rPr>
              <w:t>б</w:t>
            </w:r>
            <w:r w:rsidRPr="00776920">
              <w:rPr>
                <w:sz w:val="24"/>
                <w:szCs w:val="24"/>
              </w:rPr>
              <w:t>ласти</w:t>
            </w:r>
          </w:p>
        </w:tc>
      </w:tr>
      <w:tr w:rsidR="00EA49A2" w:rsidRPr="00F120C9" w:rsidTr="00A050A8">
        <w:trPr>
          <w:cantSplit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8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Сведения о ЕДДС мун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1984" w:type="dxa"/>
          </w:tcPr>
          <w:p w:rsidR="00EA49A2" w:rsidRPr="00776920" w:rsidRDefault="00FD58D4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жеквартально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, до 25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-го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числа последнего м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1372D9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сяца квартала</w:t>
            </w:r>
          </w:p>
        </w:tc>
        <w:tc>
          <w:tcPr>
            <w:tcW w:w="2552" w:type="dxa"/>
          </w:tcPr>
          <w:p w:rsidR="00EA49A2" w:rsidRPr="00776920" w:rsidRDefault="00942C93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</w:t>
            </w:r>
            <w:r w:rsidRPr="00776920">
              <w:rPr>
                <w:sz w:val="24"/>
                <w:szCs w:val="24"/>
              </w:rPr>
              <w:t>и</w:t>
            </w:r>
            <w:r w:rsidRPr="00776920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559" w:type="dxa"/>
          </w:tcPr>
          <w:p w:rsidR="00934126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тронной </w:t>
            </w:r>
          </w:p>
          <w:p w:rsidR="00EA49A2" w:rsidRPr="00776920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чте</w:t>
            </w:r>
          </w:p>
        </w:tc>
        <w:tc>
          <w:tcPr>
            <w:tcW w:w="2977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</w:tcPr>
          <w:p w:rsidR="00EA49A2" w:rsidRPr="00776920" w:rsidRDefault="00FD58D4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sz w:val="24"/>
                <w:szCs w:val="24"/>
              </w:rPr>
              <w:t>Центр управления в кризисных ситуациях Главного управления МЧС России по Киро</w:t>
            </w:r>
            <w:r w:rsidRPr="00776920">
              <w:rPr>
                <w:sz w:val="24"/>
                <w:szCs w:val="24"/>
              </w:rPr>
              <w:t>в</w:t>
            </w:r>
            <w:r w:rsidRPr="00776920">
              <w:rPr>
                <w:sz w:val="24"/>
                <w:szCs w:val="24"/>
              </w:rPr>
              <w:t>ской области</w:t>
            </w:r>
            <w:r w:rsidR="00170FE2">
              <w:rPr>
                <w:sz w:val="24"/>
                <w:szCs w:val="24"/>
              </w:rPr>
              <w:t xml:space="preserve"> (далее – ЦУКС </w:t>
            </w:r>
            <w:r w:rsidR="00170FE2" w:rsidRPr="00776920">
              <w:rPr>
                <w:sz w:val="24"/>
                <w:szCs w:val="24"/>
              </w:rPr>
              <w:t>Главного упра</w:t>
            </w:r>
            <w:r w:rsidR="00170FE2" w:rsidRPr="00776920">
              <w:rPr>
                <w:sz w:val="24"/>
                <w:szCs w:val="24"/>
              </w:rPr>
              <w:t>в</w:t>
            </w:r>
            <w:r w:rsidR="00170FE2" w:rsidRPr="00776920">
              <w:rPr>
                <w:sz w:val="24"/>
                <w:szCs w:val="24"/>
              </w:rPr>
              <w:t>ления МЧС России по Кировской области</w:t>
            </w:r>
            <w:r w:rsidR="00170FE2">
              <w:rPr>
                <w:sz w:val="24"/>
                <w:szCs w:val="24"/>
              </w:rPr>
              <w:t>)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EA49A2" w:rsidRDefault="0083402D" w:rsidP="0046460E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776920">
              <w:rPr>
                <w:sz w:val="24"/>
                <w:szCs w:val="24"/>
              </w:rPr>
              <w:t>оперативные дежурные КОГКУ «КОПСС»</w:t>
            </w:r>
          </w:p>
          <w:p w:rsidR="003D52F3" w:rsidRPr="003D52F3" w:rsidRDefault="003D52F3" w:rsidP="0046460E">
            <w:pPr>
              <w:spacing w:line="228" w:lineRule="auto"/>
              <w:jc w:val="both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</w:tr>
      <w:tr w:rsidR="001A10E1" w:rsidRPr="00F120C9" w:rsidTr="001A10E1">
        <w:trPr>
          <w:cantSplit/>
          <w:trHeight w:val="3858"/>
        </w:trPr>
        <w:tc>
          <w:tcPr>
            <w:tcW w:w="541" w:type="dxa"/>
          </w:tcPr>
          <w:p w:rsidR="001A10E1" w:rsidRPr="00CA6445" w:rsidRDefault="001A10E1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28" w:type="dxa"/>
          </w:tcPr>
          <w:p w:rsidR="001A10E1" w:rsidRDefault="001A10E1" w:rsidP="0046460E">
            <w:pPr>
              <w:spacing w:line="228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Сведения об админ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t>т</w:t>
            </w:r>
            <w:r w:rsidR="00934126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ративно-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t>т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ерриториаль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ных образованиях, нас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ленных пунктах, орган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зациях, силах и сре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д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ст</w:t>
            </w:r>
            <w:r w:rsidR="00934126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вах ФП и ТП РСЧС </w:t>
            </w:r>
            <w:r w:rsidR="0046460E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«Личном кабинете ЕДДС» информационной системы «Атлас опасн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стей и рисков» (раздел «Паспорт территорий»)</w:t>
            </w:r>
          </w:p>
          <w:p w:rsidR="001A10E1" w:rsidRPr="00902BAA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984" w:type="dxa"/>
          </w:tcPr>
          <w:p w:rsidR="001A10E1" w:rsidRPr="00902BAA" w:rsidRDefault="001A10E1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в соответствии с графиком пл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новой проверки и корректировки и по запросу Главного упра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в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ления МЧС Ро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сии по Киро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в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2552" w:type="dxa"/>
          </w:tcPr>
          <w:p w:rsidR="001A10E1" w:rsidRPr="00902BAA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веб-интерфейс</w:t>
            </w:r>
          </w:p>
        </w:tc>
        <w:tc>
          <w:tcPr>
            <w:tcW w:w="1559" w:type="dxa"/>
          </w:tcPr>
          <w:p w:rsidR="001A10E1" w:rsidRPr="00902BAA" w:rsidRDefault="001A10E1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доступ в «Личный кабинет ЕДДС»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формацио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ной системы «Атлас опасностей и рисков» </w:t>
            </w: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через веб-интерфейс</w:t>
            </w:r>
          </w:p>
        </w:tc>
        <w:tc>
          <w:tcPr>
            <w:tcW w:w="2977" w:type="dxa"/>
          </w:tcPr>
          <w:p w:rsidR="001A10E1" w:rsidRPr="00902BAA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2BAA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</w:tcPr>
          <w:p w:rsidR="001A10E1" w:rsidRPr="00902BAA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ЦУКС</w:t>
            </w:r>
            <w:r w:rsidRPr="00776920">
              <w:rPr>
                <w:sz w:val="24"/>
                <w:szCs w:val="24"/>
              </w:rPr>
              <w:t xml:space="preserve"> Главного упра</w:t>
            </w:r>
            <w:r w:rsidRPr="00776920">
              <w:rPr>
                <w:sz w:val="24"/>
                <w:szCs w:val="24"/>
              </w:rPr>
              <w:t>в</w:t>
            </w:r>
            <w:r w:rsidRPr="00776920">
              <w:rPr>
                <w:sz w:val="24"/>
                <w:szCs w:val="24"/>
              </w:rPr>
              <w:t>ления МЧС России по Кировской области</w:t>
            </w:r>
          </w:p>
        </w:tc>
      </w:tr>
      <w:tr w:rsidR="001A10E1" w:rsidRPr="00F120C9" w:rsidTr="001A10E1">
        <w:trPr>
          <w:cantSplit/>
          <w:trHeight w:val="3107"/>
        </w:trPr>
        <w:tc>
          <w:tcPr>
            <w:tcW w:w="541" w:type="dxa"/>
          </w:tcPr>
          <w:p w:rsidR="001A10E1" w:rsidRPr="00CA6445" w:rsidRDefault="001A10E1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8" w:type="dxa"/>
          </w:tcPr>
          <w:p w:rsidR="001A10E1" w:rsidRPr="003D52F3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sz w:val="10"/>
                <w:szCs w:val="10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Сведения об админ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ст</w:t>
            </w:r>
            <w:r w:rsidR="00934126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ративно-территориаль</w:t>
            </w:r>
            <w:r w:rsidR="000939D3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ных образованиях, нас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ленных пунктах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орган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зациях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объектах (эле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тронные паспорта терр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торий, объектов)</w:t>
            </w:r>
          </w:p>
        </w:tc>
        <w:tc>
          <w:tcPr>
            <w:tcW w:w="1984" w:type="dxa"/>
          </w:tcPr>
          <w:p w:rsidR="001A10E1" w:rsidRPr="004F6815" w:rsidRDefault="001A10E1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в соответствии с графиком пл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новой проверки и корректировки и по запросу Главного упра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в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ления МЧС Ро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сии по Киро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в</w:t>
            </w:r>
            <w:r w:rsidRPr="004F6815">
              <w:rPr>
                <w:rFonts w:eastAsia="Times New Roman"/>
                <w:bCs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2552" w:type="dxa"/>
          </w:tcPr>
          <w:p w:rsidR="001A10E1" w:rsidRPr="00776920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форме и в формате, которые установлены </w:t>
            </w:r>
            <w:r w:rsidRPr="00776920">
              <w:rPr>
                <w:sz w:val="24"/>
                <w:szCs w:val="24"/>
              </w:rPr>
              <w:t>Главным управлением МЧС России по К</w:t>
            </w:r>
            <w:r w:rsidRPr="00776920">
              <w:rPr>
                <w:sz w:val="24"/>
                <w:szCs w:val="24"/>
              </w:rPr>
              <w:t>и</w:t>
            </w:r>
            <w:r w:rsidRPr="00776920">
              <w:rPr>
                <w:sz w:val="24"/>
                <w:szCs w:val="24"/>
              </w:rPr>
              <w:t>ровской области</w:t>
            </w:r>
          </w:p>
        </w:tc>
        <w:tc>
          <w:tcPr>
            <w:tcW w:w="1559" w:type="dxa"/>
          </w:tcPr>
          <w:p w:rsidR="001A10E1" w:rsidRPr="00776920" w:rsidRDefault="001A10E1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 порядке, 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установле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ом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76920">
              <w:rPr>
                <w:sz w:val="24"/>
                <w:szCs w:val="24"/>
              </w:rPr>
              <w:t>Гла</w:t>
            </w:r>
            <w:r w:rsidRPr="00776920">
              <w:rPr>
                <w:sz w:val="24"/>
                <w:szCs w:val="24"/>
              </w:rPr>
              <w:t>в</w:t>
            </w:r>
            <w:r w:rsidRPr="00776920">
              <w:rPr>
                <w:sz w:val="24"/>
                <w:szCs w:val="24"/>
              </w:rPr>
              <w:t>ным упра</w:t>
            </w:r>
            <w:r w:rsidRPr="00776920">
              <w:rPr>
                <w:sz w:val="24"/>
                <w:szCs w:val="24"/>
              </w:rPr>
              <w:t>в</w:t>
            </w:r>
            <w:r w:rsidRPr="00776920">
              <w:rPr>
                <w:sz w:val="24"/>
                <w:szCs w:val="24"/>
              </w:rPr>
              <w:t>лением МЧС России по Кировской области</w:t>
            </w:r>
          </w:p>
        </w:tc>
        <w:tc>
          <w:tcPr>
            <w:tcW w:w="2977" w:type="dxa"/>
          </w:tcPr>
          <w:p w:rsidR="001A10E1" w:rsidRPr="00776920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2693" w:type="dxa"/>
          </w:tcPr>
          <w:p w:rsidR="001A10E1" w:rsidRPr="00776920" w:rsidRDefault="001A10E1" w:rsidP="0046460E">
            <w:pPr>
              <w:spacing w:line="228" w:lineRule="auto"/>
              <w:jc w:val="both"/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ЦУКС</w:t>
            </w:r>
            <w:r w:rsidRPr="00776920">
              <w:rPr>
                <w:sz w:val="24"/>
                <w:szCs w:val="24"/>
              </w:rPr>
              <w:t xml:space="preserve"> Главного упра</w:t>
            </w:r>
            <w:r w:rsidRPr="00776920">
              <w:rPr>
                <w:sz w:val="24"/>
                <w:szCs w:val="24"/>
              </w:rPr>
              <w:t>в</w:t>
            </w:r>
            <w:r w:rsidRPr="00776920">
              <w:rPr>
                <w:sz w:val="24"/>
                <w:szCs w:val="24"/>
              </w:rPr>
              <w:t>ления МЧС России по Кировской области</w:t>
            </w:r>
          </w:p>
        </w:tc>
      </w:tr>
      <w:tr w:rsidR="00EA49A2" w:rsidRPr="00F120C9" w:rsidTr="001A10E1">
        <w:trPr>
          <w:cantSplit/>
          <w:trHeight w:val="2015"/>
        </w:trPr>
        <w:tc>
          <w:tcPr>
            <w:tcW w:w="541" w:type="dxa"/>
          </w:tcPr>
          <w:p w:rsidR="00EA49A2" w:rsidRPr="00CA6445" w:rsidRDefault="008F58E7" w:rsidP="00CA6445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28" w:type="dxa"/>
          </w:tcPr>
          <w:p w:rsidR="00EA49A2" w:rsidRPr="00776920" w:rsidRDefault="00EA49A2" w:rsidP="000939D3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Справочно-</w:t>
            </w:r>
            <w:r w:rsidR="000939D3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налитичес</w:t>
            </w:r>
            <w:r w:rsidR="000939D3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кие материалы о прои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шествиях и чрезвыча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й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ных ситуациях на зада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ные отчетные периоды</w:t>
            </w:r>
          </w:p>
        </w:tc>
        <w:tc>
          <w:tcPr>
            <w:tcW w:w="1984" w:type="dxa"/>
          </w:tcPr>
          <w:p w:rsidR="00EA49A2" w:rsidRPr="00776920" w:rsidRDefault="00FD58D4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жемесячно</w:t>
            </w:r>
            <w:r w:rsidR="008E1751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 15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-го</w:t>
            </w:r>
            <w:r w:rsidR="008E1751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числа</w:t>
            </w:r>
          </w:p>
        </w:tc>
        <w:tc>
          <w:tcPr>
            <w:tcW w:w="2552" w:type="dxa"/>
          </w:tcPr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doc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., 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docx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., 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pdf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.,</w:t>
            </w:r>
          </w:p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xls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., x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ls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x.,</w:t>
            </w:r>
          </w:p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ppt., ppt</w:t>
            </w:r>
            <w:r w:rsidRPr="00776920">
              <w:rPr>
                <w:rFonts w:eastAsia="Times New Roman"/>
                <w:bCs/>
                <w:sz w:val="24"/>
                <w:szCs w:val="24"/>
                <w:lang w:val="en-US" w:eastAsia="ru-RU"/>
              </w:rPr>
              <w:t>x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A49A2" w:rsidRPr="00776920" w:rsidRDefault="00EA49A2" w:rsidP="0046460E">
            <w:pPr>
              <w:spacing w:line="228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по эле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к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тронной </w:t>
            </w:r>
            <w:r w:rsidR="00934126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п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чте</w:t>
            </w:r>
          </w:p>
        </w:tc>
        <w:tc>
          <w:tcPr>
            <w:tcW w:w="2977" w:type="dxa"/>
          </w:tcPr>
          <w:p w:rsidR="00EA49A2" w:rsidRPr="00776920" w:rsidRDefault="00FD58D4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>оперативные дежурные</w:t>
            </w:r>
            <w:r w:rsidR="00EA49A2" w:rsidRPr="0077692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КОГКУ «КОПСС»</w:t>
            </w:r>
          </w:p>
        </w:tc>
        <w:tc>
          <w:tcPr>
            <w:tcW w:w="2693" w:type="dxa"/>
          </w:tcPr>
          <w:p w:rsidR="00FD58D4" w:rsidRPr="00776920" w:rsidRDefault="00170FE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ЦУКС</w:t>
            </w:r>
            <w:r w:rsidR="00FD58D4" w:rsidRPr="00776920">
              <w:rPr>
                <w:sz w:val="24"/>
                <w:szCs w:val="24"/>
              </w:rPr>
              <w:t xml:space="preserve"> Главного упра</w:t>
            </w:r>
            <w:r w:rsidR="00FD58D4" w:rsidRPr="00776920">
              <w:rPr>
                <w:sz w:val="24"/>
                <w:szCs w:val="24"/>
              </w:rPr>
              <w:t>в</w:t>
            </w:r>
            <w:r w:rsidR="00FD58D4" w:rsidRPr="00776920">
              <w:rPr>
                <w:sz w:val="24"/>
                <w:szCs w:val="24"/>
              </w:rPr>
              <w:t>ления МЧС России по Кировской области</w:t>
            </w:r>
          </w:p>
          <w:p w:rsidR="00EA49A2" w:rsidRPr="00776920" w:rsidRDefault="00EA49A2" w:rsidP="0046460E">
            <w:pPr>
              <w:spacing w:line="228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E1751" w:rsidRDefault="00FD58D4" w:rsidP="001A10E1">
      <w:pPr>
        <w:spacing w:before="720"/>
        <w:jc w:val="center"/>
      </w:pPr>
      <w:r>
        <w:t>______________</w:t>
      </w:r>
    </w:p>
    <w:sectPr w:rsidR="008E1751" w:rsidSect="00AF0D4A">
      <w:headerReference w:type="default" r:id="rId9"/>
      <w:headerReference w:type="first" r:id="rId10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7D" w:rsidRDefault="0009287D" w:rsidP="00E45028">
      <w:r>
        <w:separator/>
      </w:r>
    </w:p>
  </w:endnote>
  <w:endnote w:type="continuationSeparator" w:id="0">
    <w:p w:rsidR="0009287D" w:rsidRDefault="0009287D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7D" w:rsidRDefault="0009287D" w:rsidP="00E45028">
      <w:r>
        <w:separator/>
      </w:r>
    </w:p>
  </w:footnote>
  <w:footnote w:type="continuationSeparator" w:id="0">
    <w:p w:rsidR="0009287D" w:rsidRDefault="0009287D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0454"/>
      <w:docPartObj>
        <w:docPartGallery w:val="Page Numbers (Top of Page)"/>
        <w:docPartUnique/>
      </w:docPartObj>
    </w:sdtPr>
    <w:sdtEndPr/>
    <w:sdtContent>
      <w:p w:rsidR="00AF0D4A" w:rsidRDefault="0009287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1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4E6D" w:rsidRDefault="00BA4E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4A" w:rsidRDefault="00AF0D4A">
    <w:pPr>
      <w:pStyle w:val="a3"/>
      <w:jc w:val="center"/>
    </w:pPr>
  </w:p>
  <w:p w:rsidR="00776584" w:rsidRDefault="007765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714"/>
    <w:multiLevelType w:val="hybridMultilevel"/>
    <w:tmpl w:val="7B3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7503B96"/>
    <w:multiLevelType w:val="multilevel"/>
    <w:tmpl w:val="CA4AF9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149CD"/>
    <w:rsid w:val="000207EA"/>
    <w:rsid w:val="0002506F"/>
    <w:rsid w:val="0002593E"/>
    <w:rsid w:val="00025F16"/>
    <w:rsid w:val="000274B0"/>
    <w:rsid w:val="00032036"/>
    <w:rsid w:val="00035CDC"/>
    <w:rsid w:val="00045FD1"/>
    <w:rsid w:val="00051BF6"/>
    <w:rsid w:val="00052C78"/>
    <w:rsid w:val="00053CB2"/>
    <w:rsid w:val="00053CEC"/>
    <w:rsid w:val="00066562"/>
    <w:rsid w:val="00074CE3"/>
    <w:rsid w:val="0008009B"/>
    <w:rsid w:val="0009287D"/>
    <w:rsid w:val="000933E5"/>
    <w:rsid w:val="000939D3"/>
    <w:rsid w:val="000A3E46"/>
    <w:rsid w:val="000D11C0"/>
    <w:rsid w:val="000D78B9"/>
    <w:rsid w:val="000E1305"/>
    <w:rsid w:val="000F2986"/>
    <w:rsid w:val="00103BB1"/>
    <w:rsid w:val="001040F5"/>
    <w:rsid w:val="001056D1"/>
    <w:rsid w:val="00114561"/>
    <w:rsid w:val="00126A27"/>
    <w:rsid w:val="001372D9"/>
    <w:rsid w:val="00137D98"/>
    <w:rsid w:val="00146008"/>
    <w:rsid w:val="00146A05"/>
    <w:rsid w:val="00155E39"/>
    <w:rsid w:val="00156A65"/>
    <w:rsid w:val="00156B36"/>
    <w:rsid w:val="00156B9D"/>
    <w:rsid w:val="001578BC"/>
    <w:rsid w:val="001709FF"/>
    <w:rsid w:val="00170FE2"/>
    <w:rsid w:val="00176DF3"/>
    <w:rsid w:val="00186C66"/>
    <w:rsid w:val="00187054"/>
    <w:rsid w:val="00193D56"/>
    <w:rsid w:val="00193E93"/>
    <w:rsid w:val="001A10E1"/>
    <w:rsid w:val="001A5657"/>
    <w:rsid w:val="001C749E"/>
    <w:rsid w:val="001D2B04"/>
    <w:rsid w:val="001E1665"/>
    <w:rsid w:val="001E46E8"/>
    <w:rsid w:val="001F4D4B"/>
    <w:rsid w:val="001F4F11"/>
    <w:rsid w:val="001F62F8"/>
    <w:rsid w:val="001F6957"/>
    <w:rsid w:val="002004E4"/>
    <w:rsid w:val="00200BB4"/>
    <w:rsid w:val="00203A04"/>
    <w:rsid w:val="00206B28"/>
    <w:rsid w:val="00206C00"/>
    <w:rsid w:val="002125AC"/>
    <w:rsid w:val="00215BD6"/>
    <w:rsid w:val="00216B9C"/>
    <w:rsid w:val="00245B6A"/>
    <w:rsid w:val="0024620B"/>
    <w:rsid w:val="00246EBB"/>
    <w:rsid w:val="0025345E"/>
    <w:rsid w:val="00263C5E"/>
    <w:rsid w:val="00272BBB"/>
    <w:rsid w:val="002807FC"/>
    <w:rsid w:val="00282A2B"/>
    <w:rsid w:val="00283A1C"/>
    <w:rsid w:val="00293458"/>
    <w:rsid w:val="002A0E59"/>
    <w:rsid w:val="002A5373"/>
    <w:rsid w:val="002A590F"/>
    <w:rsid w:val="002E0E5D"/>
    <w:rsid w:val="002E741E"/>
    <w:rsid w:val="002F4E73"/>
    <w:rsid w:val="002F79AB"/>
    <w:rsid w:val="00303614"/>
    <w:rsid w:val="00310CC7"/>
    <w:rsid w:val="00312547"/>
    <w:rsid w:val="0031666B"/>
    <w:rsid w:val="0032296F"/>
    <w:rsid w:val="00342641"/>
    <w:rsid w:val="00342AF5"/>
    <w:rsid w:val="00343156"/>
    <w:rsid w:val="00354E53"/>
    <w:rsid w:val="00360A65"/>
    <w:rsid w:val="00364F48"/>
    <w:rsid w:val="00367C1B"/>
    <w:rsid w:val="00377918"/>
    <w:rsid w:val="0038248C"/>
    <w:rsid w:val="00383C2E"/>
    <w:rsid w:val="0039707A"/>
    <w:rsid w:val="003C3B3C"/>
    <w:rsid w:val="003C54ED"/>
    <w:rsid w:val="003C6AE0"/>
    <w:rsid w:val="003C74CB"/>
    <w:rsid w:val="003D4F10"/>
    <w:rsid w:val="003D52F3"/>
    <w:rsid w:val="003E05E0"/>
    <w:rsid w:val="003E15F7"/>
    <w:rsid w:val="003E21FB"/>
    <w:rsid w:val="003E6277"/>
    <w:rsid w:val="003F2825"/>
    <w:rsid w:val="003F3882"/>
    <w:rsid w:val="00403C59"/>
    <w:rsid w:val="004154BE"/>
    <w:rsid w:val="0041679C"/>
    <w:rsid w:val="004174E1"/>
    <w:rsid w:val="00423314"/>
    <w:rsid w:val="00430E12"/>
    <w:rsid w:val="00432705"/>
    <w:rsid w:val="004421E9"/>
    <w:rsid w:val="00443DAF"/>
    <w:rsid w:val="00450721"/>
    <w:rsid w:val="004538DE"/>
    <w:rsid w:val="004540FD"/>
    <w:rsid w:val="0045507A"/>
    <w:rsid w:val="0046250F"/>
    <w:rsid w:val="0046330A"/>
    <w:rsid w:val="00463A6E"/>
    <w:rsid w:val="00464292"/>
    <w:rsid w:val="0046460E"/>
    <w:rsid w:val="0046721B"/>
    <w:rsid w:val="0047383A"/>
    <w:rsid w:val="00473C18"/>
    <w:rsid w:val="00474AD4"/>
    <w:rsid w:val="004778AE"/>
    <w:rsid w:val="00490CD8"/>
    <w:rsid w:val="00492FEF"/>
    <w:rsid w:val="004957AB"/>
    <w:rsid w:val="00496ABD"/>
    <w:rsid w:val="004A2C71"/>
    <w:rsid w:val="004A6FC4"/>
    <w:rsid w:val="004B09B2"/>
    <w:rsid w:val="004B1C3D"/>
    <w:rsid w:val="004B435D"/>
    <w:rsid w:val="004B5DF2"/>
    <w:rsid w:val="004C35D7"/>
    <w:rsid w:val="004C4498"/>
    <w:rsid w:val="004E1CCE"/>
    <w:rsid w:val="004E200D"/>
    <w:rsid w:val="004F1B16"/>
    <w:rsid w:val="004F32A3"/>
    <w:rsid w:val="004F732B"/>
    <w:rsid w:val="00517E64"/>
    <w:rsid w:val="00526C72"/>
    <w:rsid w:val="0052741F"/>
    <w:rsid w:val="005304F3"/>
    <w:rsid w:val="00540DA2"/>
    <w:rsid w:val="00543B78"/>
    <w:rsid w:val="00545EDF"/>
    <w:rsid w:val="00546FFD"/>
    <w:rsid w:val="00556BB9"/>
    <w:rsid w:val="0056226F"/>
    <w:rsid w:val="005845A2"/>
    <w:rsid w:val="005906BD"/>
    <w:rsid w:val="00593DA1"/>
    <w:rsid w:val="005A2591"/>
    <w:rsid w:val="005B6FB0"/>
    <w:rsid w:val="005C368F"/>
    <w:rsid w:val="005C3CA6"/>
    <w:rsid w:val="005C6C00"/>
    <w:rsid w:val="005C7158"/>
    <w:rsid w:val="005D6A09"/>
    <w:rsid w:val="005E2BE8"/>
    <w:rsid w:val="005F213E"/>
    <w:rsid w:val="005F6823"/>
    <w:rsid w:val="0060007E"/>
    <w:rsid w:val="00601103"/>
    <w:rsid w:val="00601CC4"/>
    <w:rsid w:val="00602F17"/>
    <w:rsid w:val="00603FB1"/>
    <w:rsid w:val="00614D46"/>
    <w:rsid w:val="00616BB1"/>
    <w:rsid w:val="006277FD"/>
    <w:rsid w:val="00630015"/>
    <w:rsid w:val="00631723"/>
    <w:rsid w:val="0064083E"/>
    <w:rsid w:val="00651F19"/>
    <w:rsid w:val="006661E4"/>
    <w:rsid w:val="00666D6F"/>
    <w:rsid w:val="006837E4"/>
    <w:rsid w:val="0069022B"/>
    <w:rsid w:val="00690AA8"/>
    <w:rsid w:val="006A5F2C"/>
    <w:rsid w:val="006C1096"/>
    <w:rsid w:val="006C568C"/>
    <w:rsid w:val="006D3365"/>
    <w:rsid w:val="006D4E05"/>
    <w:rsid w:val="006E0BCD"/>
    <w:rsid w:val="006E3612"/>
    <w:rsid w:val="006E3E6C"/>
    <w:rsid w:val="006E7423"/>
    <w:rsid w:val="006F090E"/>
    <w:rsid w:val="006F0D4F"/>
    <w:rsid w:val="006F4ABC"/>
    <w:rsid w:val="00705F38"/>
    <w:rsid w:val="0071454D"/>
    <w:rsid w:val="00723B04"/>
    <w:rsid w:val="00732B7F"/>
    <w:rsid w:val="007379A4"/>
    <w:rsid w:val="00740A64"/>
    <w:rsid w:val="00754480"/>
    <w:rsid w:val="00755315"/>
    <w:rsid w:val="007563E4"/>
    <w:rsid w:val="007672D9"/>
    <w:rsid w:val="00772E23"/>
    <w:rsid w:val="00776584"/>
    <w:rsid w:val="00776920"/>
    <w:rsid w:val="00776AD3"/>
    <w:rsid w:val="007809EE"/>
    <w:rsid w:val="00793056"/>
    <w:rsid w:val="007955B8"/>
    <w:rsid w:val="00797A03"/>
    <w:rsid w:val="007A41A5"/>
    <w:rsid w:val="007A6192"/>
    <w:rsid w:val="007C05FD"/>
    <w:rsid w:val="007D01BD"/>
    <w:rsid w:val="007F143A"/>
    <w:rsid w:val="007F6614"/>
    <w:rsid w:val="00807B1F"/>
    <w:rsid w:val="00814272"/>
    <w:rsid w:val="00831B3E"/>
    <w:rsid w:val="0083402D"/>
    <w:rsid w:val="0084277E"/>
    <w:rsid w:val="00865C4B"/>
    <w:rsid w:val="00873C19"/>
    <w:rsid w:val="0087759A"/>
    <w:rsid w:val="0088644F"/>
    <w:rsid w:val="0089250E"/>
    <w:rsid w:val="008A6395"/>
    <w:rsid w:val="008B4428"/>
    <w:rsid w:val="008B4D94"/>
    <w:rsid w:val="008B7094"/>
    <w:rsid w:val="008C09EB"/>
    <w:rsid w:val="008D688D"/>
    <w:rsid w:val="008E01D6"/>
    <w:rsid w:val="008E1751"/>
    <w:rsid w:val="008E3279"/>
    <w:rsid w:val="008E3AC3"/>
    <w:rsid w:val="008F229F"/>
    <w:rsid w:val="008F38DE"/>
    <w:rsid w:val="008F58E7"/>
    <w:rsid w:val="008F649B"/>
    <w:rsid w:val="009042F1"/>
    <w:rsid w:val="00905D63"/>
    <w:rsid w:val="00913814"/>
    <w:rsid w:val="00917B19"/>
    <w:rsid w:val="0092046C"/>
    <w:rsid w:val="00934126"/>
    <w:rsid w:val="00942C93"/>
    <w:rsid w:val="009431F2"/>
    <w:rsid w:val="009436D3"/>
    <w:rsid w:val="0095054B"/>
    <w:rsid w:val="00967CB2"/>
    <w:rsid w:val="00970752"/>
    <w:rsid w:val="00975F1C"/>
    <w:rsid w:val="00981C16"/>
    <w:rsid w:val="009836C3"/>
    <w:rsid w:val="0098492F"/>
    <w:rsid w:val="00987148"/>
    <w:rsid w:val="009913AF"/>
    <w:rsid w:val="00993692"/>
    <w:rsid w:val="009B14C9"/>
    <w:rsid w:val="009B4768"/>
    <w:rsid w:val="009C62E2"/>
    <w:rsid w:val="009E23B3"/>
    <w:rsid w:val="009E5E70"/>
    <w:rsid w:val="009F5827"/>
    <w:rsid w:val="009F7067"/>
    <w:rsid w:val="00A0090D"/>
    <w:rsid w:val="00A050A8"/>
    <w:rsid w:val="00A10ACE"/>
    <w:rsid w:val="00A20946"/>
    <w:rsid w:val="00A22409"/>
    <w:rsid w:val="00A27581"/>
    <w:rsid w:val="00A40497"/>
    <w:rsid w:val="00A422CA"/>
    <w:rsid w:val="00A54FE4"/>
    <w:rsid w:val="00A63033"/>
    <w:rsid w:val="00A651FA"/>
    <w:rsid w:val="00A810A0"/>
    <w:rsid w:val="00A95127"/>
    <w:rsid w:val="00AA6CEC"/>
    <w:rsid w:val="00AB30DE"/>
    <w:rsid w:val="00AB494F"/>
    <w:rsid w:val="00AC29FF"/>
    <w:rsid w:val="00AC4A37"/>
    <w:rsid w:val="00AD2698"/>
    <w:rsid w:val="00AF0D4A"/>
    <w:rsid w:val="00AF11F2"/>
    <w:rsid w:val="00B17131"/>
    <w:rsid w:val="00B2131B"/>
    <w:rsid w:val="00B2281B"/>
    <w:rsid w:val="00B473C3"/>
    <w:rsid w:val="00B47A2A"/>
    <w:rsid w:val="00B6522A"/>
    <w:rsid w:val="00B665FA"/>
    <w:rsid w:val="00B769C3"/>
    <w:rsid w:val="00B77230"/>
    <w:rsid w:val="00B81A5E"/>
    <w:rsid w:val="00B85956"/>
    <w:rsid w:val="00B94D09"/>
    <w:rsid w:val="00B96343"/>
    <w:rsid w:val="00BA4E6D"/>
    <w:rsid w:val="00BA6B50"/>
    <w:rsid w:val="00BB0C82"/>
    <w:rsid w:val="00BB6EB1"/>
    <w:rsid w:val="00BC071F"/>
    <w:rsid w:val="00BC0737"/>
    <w:rsid w:val="00BC0DCE"/>
    <w:rsid w:val="00BC3BD4"/>
    <w:rsid w:val="00BC5393"/>
    <w:rsid w:val="00BC6DEA"/>
    <w:rsid w:val="00BD024C"/>
    <w:rsid w:val="00BD72F5"/>
    <w:rsid w:val="00BE0F95"/>
    <w:rsid w:val="00BE150C"/>
    <w:rsid w:val="00BE4E42"/>
    <w:rsid w:val="00BE52F5"/>
    <w:rsid w:val="00BF0FD6"/>
    <w:rsid w:val="00BF1344"/>
    <w:rsid w:val="00BF4247"/>
    <w:rsid w:val="00BF4B6E"/>
    <w:rsid w:val="00C063E9"/>
    <w:rsid w:val="00C23136"/>
    <w:rsid w:val="00C26710"/>
    <w:rsid w:val="00C34EBD"/>
    <w:rsid w:val="00C35B70"/>
    <w:rsid w:val="00C57889"/>
    <w:rsid w:val="00C71D66"/>
    <w:rsid w:val="00C80202"/>
    <w:rsid w:val="00C8299E"/>
    <w:rsid w:val="00CA606D"/>
    <w:rsid w:val="00CA6445"/>
    <w:rsid w:val="00CB541C"/>
    <w:rsid w:val="00CB562D"/>
    <w:rsid w:val="00CC006E"/>
    <w:rsid w:val="00CC5252"/>
    <w:rsid w:val="00CE1D8C"/>
    <w:rsid w:val="00CE2069"/>
    <w:rsid w:val="00CE4B1B"/>
    <w:rsid w:val="00CF5BA8"/>
    <w:rsid w:val="00D0380D"/>
    <w:rsid w:val="00D0385E"/>
    <w:rsid w:val="00D05D28"/>
    <w:rsid w:val="00D13846"/>
    <w:rsid w:val="00D17A2B"/>
    <w:rsid w:val="00D33E4C"/>
    <w:rsid w:val="00D3422C"/>
    <w:rsid w:val="00D54BB0"/>
    <w:rsid w:val="00D71AFF"/>
    <w:rsid w:val="00D73621"/>
    <w:rsid w:val="00D80743"/>
    <w:rsid w:val="00DA131A"/>
    <w:rsid w:val="00DA3BEA"/>
    <w:rsid w:val="00DA3F7F"/>
    <w:rsid w:val="00DB3A67"/>
    <w:rsid w:val="00DB4B13"/>
    <w:rsid w:val="00DB657B"/>
    <w:rsid w:val="00DB6D68"/>
    <w:rsid w:val="00DC10B5"/>
    <w:rsid w:val="00DD7E6D"/>
    <w:rsid w:val="00DE29EB"/>
    <w:rsid w:val="00DE4B4E"/>
    <w:rsid w:val="00DE55F5"/>
    <w:rsid w:val="00DF5F5D"/>
    <w:rsid w:val="00E00EFB"/>
    <w:rsid w:val="00E02043"/>
    <w:rsid w:val="00E04157"/>
    <w:rsid w:val="00E07028"/>
    <w:rsid w:val="00E32851"/>
    <w:rsid w:val="00E43A25"/>
    <w:rsid w:val="00E45028"/>
    <w:rsid w:val="00E5141C"/>
    <w:rsid w:val="00E57AF7"/>
    <w:rsid w:val="00E608EA"/>
    <w:rsid w:val="00E65782"/>
    <w:rsid w:val="00E721E5"/>
    <w:rsid w:val="00E8076F"/>
    <w:rsid w:val="00E8099C"/>
    <w:rsid w:val="00E81864"/>
    <w:rsid w:val="00E83A6E"/>
    <w:rsid w:val="00E85F79"/>
    <w:rsid w:val="00E86066"/>
    <w:rsid w:val="00E9253F"/>
    <w:rsid w:val="00EA0503"/>
    <w:rsid w:val="00EA1F51"/>
    <w:rsid w:val="00EA49A2"/>
    <w:rsid w:val="00EA5973"/>
    <w:rsid w:val="00EA5B7C"/>
    <w:rsid w:val="00EB48A2"/>
    <w:rsid w:val="00EB5CC9"/>
    <w:rsid w:val="00EB7F8B"/>
    <w:rsid w:val="00EC62F2"/>
    <w:rsid w:val="00ED03B0"/>
    <w:rsid w:val="00ED6A8E"/>
    <w:rsid w:val="00EE0A62"/>
    <w:rsid w:val="00EE330A"/>
    <w:rsid w:val="00EF2676"/>
    <w:rsid w:val="00F03009"/>
    <w:rsid w:val="00F04458"/>
    <w:rsid w:val="00F13726"/>
    <w:rsid w:val="00F20714"/>
    <w:rsid w:val="00F432C7"/>
    <w:rsid w:val="00F44394"/>
    <w:rsid w:val="00F50CA9"/>
    <w:rsid w:val="00F50CBA"/>
    <w:rsid w:val="00F51DA4"/>
    <w:rsid w:val="00F525B5"/>
    <w:rsid w:val="00F5758A"/>
    <w:rsid w:val="00F613C6"/>
    <w:rsid w:val="00F64647"/>
    <w:rsid w:val="00F65742"/>
    <w:rsid w:val="00F65C21"/>
    <w:rsid w:val="00F6667E"/>
    <w:rsid w:val="00F715A5"/>
    <w:rsid w:val="00F7314E"/>
    <w:rsid w:val="00F74820"/>
    <w:rsid w:val="00F810F6"/>
    <w:rsid w:val="00FA105E"/>
    <w:rsid w:val="00FA4518"/>
    <w:rsid w:val="00FB09B2"/>
    <w:rsid w:val="00FB1647"/>
    <w:rsid w:val="00FB2102"/>
    <w:rsid w:val="00FB22CE"/>
    <w:rsid w:val="00FB68FD"/>
    <w:rsid w:val="00FC4164"/>
    <w:rsid w:val="00FC5484"/>
    <w:rsid w:val="00FD0B9A"/>
    <w:rsid w:val="00FD2F51"/>
    <w:rsid w:val="00FD3E69"/>
    <w:rsid w:val="00FD58D4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F0D4F"/>
    <w:pPr>
      <w:ind w:left="720"/>
      <w:contextualSpacing/>
    </w:pPr>
  </w:style>
  <w:style w:type="table" w:styleId="aa">
    <w:name w:val="Table Grid"/>
    <w:basedOn w:val="a1"/>
    <w:uiPriority w:val="59"/>
    <w:rsid w:val="0003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D990-7F1D-4B4C-9262-AC771649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Любовь В. Кузнецова</cp:lastModifiedBy>
  <cp:revision>9</cp:revision>
  <cp:lastPrinted>2022-07-01T08:09:00Z</cp:lastPrinted>
  <dcterms:created xsi:type="dcterms:W3CDTF">2022-06-02T12:37:00Z</dcterms:created>
  <dcterms:modified xsi:type="dcterms:W3CDTF">2022-08-12T08:03:00Z</dcterms:modified>
</cp:coreProperties>
</file>